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Conflict: Giving Away vs. Monetizing My Work</w:t>
      </w:r>
    </w:p>
    <w:p>
      <w:pPr>
        <w:pStyle w:val="BodyText"/>
        <w:bidi w:val="0"/>
        <w:jc w:val="start"/>
        <w:rPr/>
      </w:pPr>
      <w:r>
        <w:rPr/>
        <w:t xml:space="preserve">I’ve been struggling with a paradox: I feel a natural urge to give away all my recordings for free, but my family opposes this. I wondered if there was any way I could </w:t>
      </w:r>
      <w:r>
        <w:rPr>
          <w:rStyle w:val="Emphasis"/>
        </w:rPr>
        <w:t>want</w:t>
      </w:r>
      <w:r>
        <w:rPr/>
        <w:t xml:space="preserve"> to monetize them instead—if I could shift my mindset to see value in earning money from them. So I started exploring that possibility.</w:t>
      </w:r>
    </w:p>
    <w:p>
      <w:pPr>
        <w:pStyle w:val="BodyText"/>
        <w:bidi w:val="0"/>
        <w:jc w:val="start"/>
        <w:rPr/>
      </w:pPr>
      <w:r>
        <w:rPr/>
        <w:t>But as I dug deeper, I realized something critical about how I perceive the world.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Observing the World and the Trap of Belief</w:t>
      </w:r>
    </w:p>
    <w:p>
      <w:pPr>
        <w:pStyle w:val="BodyText"/>
        <w:bidi w:val="0"/>
        <w:jc w:val="start"/>
        <w:rPr/>
      </w:pPr>
      <w:r>
        <w:rPr/>
        <w:t>At first, I casually thought about how the world around me is structured. I saw it like this:</w:t>
        <w:br/>
      </w:r>
      <w:r>
        <w:rPr>
          <w:rStyle w:val="Emphasis"/>
        </w:rPr>
        <w:t>"If I don’t take care of myself, no one else will. To survive, I need to earn money."</w:t>
      </w:r>
      <w:r>
        <w:rPr/>
        <w:br/>
        <w:t xml:space="preserve">When I observed this, I </w:t>
      </w:r>
      <w:r>
        <w:rPr>
          <w:rStyle w:val="Emphasis"/>
        </w:rPr>
        <w:t>believed</w:t>
      </w:r>
      <w:r>
        <w:rPr/>
        <w:t xml:space="preserve"> it. Not just as an abstract idea—I truly believed in my own observations.</w:t>
      </w:r>
    </w:p>
    <w:p>
      <w:pPr>
        <w:pStyle w:val="BodyText"/>
        <w:bidi w:val="0"/>
        <w:jc w:val="start"/>
        <w:rPr/>
      </w:pPr>
      <w:r>
        <w:rPr/>
        <w:t xml:space="preserve">And that belief changed my state. Suddenly, I </w:t>
      </w:r>
      <w:r>
        <w:rPr>
          <w:rStyle w:val="Emphasis"/>
        </w:rPr>
        <w:t>wanted</w:t>
      </w:r>
      <w:r>
        <w:rPr/>
        <w:t xml:space="preserve"> to earn money.</w:t>
      </w:r>
    </w:p>
    <w:p>
      <w:pPr>
        <w:pStyle w:val="BodyText"/>
        <w:bidi w:val="0"/>
        <w:jc w:val="start"/>
        <w:rPr/>
      </w:pPr>
      <w:r>
        <w:rPr/>
        <w:t>But here’s what happened next: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</w:t>
      </w:r>
      <w:r>
        <w:rPr/>
        <w:t xml:space="preserve">, I believed in my </w:t>
      </w:r>
      <w:r>
        <w:rPr>
          <w:rStyle w:val="Emphasis"/>
        </w:rPr>
        <w:t>observations</w:t>
      </w:r>
      <w:r>
        <w:rPr/>
        <w:t xml:space="preserve">—that the world </w:t>
      </w:r>
      <w:r>
        <w:rPr>
          <w:rStyle w:val="Emphasis"/>
        </w:rPr>
        <w:t>is</w:t>
      </w:r>
      <w:r>
        <w:rPr/>
        <w:t xml:space="preserve"> structured this way.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Then</w:t>
      </w:r>
      <w:r>
        <w:rPr/>
        <w:t xml:space="preserve">, I believed in the </w:t>
      </w:r>
      <w:r>
        <w:rPr>
          <w:rStyle w:val="Emphasis"/>
        </w:rPr>
        <w:t>description</w:t>
      </w:r>
      <w:r>
        <w:rPr/>
        <w:t xml:space="preserve"> of those observations—the words I used to explain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Finally</w:t>
      </w:r>
      <w:r>
        <w:rPr/>
        <w:t xml:space="preserve">, I believed in the </w:t>
      </w:r>
      <w:r>
        <w:rPr>
          <w:rStyle w:val="Emphasis"/>
        </w:rPr>
        <w:t>words themselves</w:t>
      </w:r>
      <w:r>
        <w:rPr/>
        <w:t xml:space="preserve">: </w:t>
      </w:r>
      <w:r>
        <w:rPr>
          <w:rStyle w:val="Emphasis"/>
        </w:rPr>
        <w:t>"To survive, you must earn money."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And that’s where everything fell apart.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Problem: Believing in Words</w:t>
      </w:r>
    </w:p>
    <w:p>
      <w:pPr>
        <w:pStyle w:val="BodyText"/>
        <w:bidi w:val="0"/>
        <w:jc w:val="start"/>
        <w:rPr/>
      </w:pPr>
      <w:r>
        <w:rPr/>
        <w:t xml:space="preserve">Believing in my </w:t>
      </w:r>
      <w:r>
        <w:rPr>
          <w:rStyle w:val="Emphasis"/>
        </w:rPr>
        <w:t>observations</w:t>
      </w:r>
      <w:r>
        <w:rPr/>
        <w:t xml:space="preserve"> didn’t hurt me. It felt neutral, even logical. But when I started believing in the </w:t>
      </w:r>
      <w:r>
        <w:rPr>
          <w:rStyle w:val="Emphasis"/>
        </w:rPr>
        <w:t>words</w:t>
      </w:r>
      <w:r>
        <w:rPr/>
        <w:t xml:space="preserve"> describing those observations—when I accepted the </w:t>
      </w:r>
      <w:r>
        <w:rPr>
          <w:rStyle w:val="Emphasis"/>
        </w:rPr>
        <w:t>statement</w:t>
      </w:r>
      <w:r>
        <w:rPr/>
        <w:t xml:space="preserve"> that the world demands money for survival—my mental state deteriorated.</w:t>
      </w:r>
    </w:p>
    <w:p>
      <w:pPr>
        <w:pStyle w:val="BodyText"/>
        <w:bidi w:val="0"/>
        <w:jc w:val="start"/>
        <w:rPr/>
      </w:pPr>
      <w:r>
        <w:rPr/>
        <w:t>Why?</w:t>
        <w:br/>
        <w:t xml:space="preserve">Because believing in </w:t>
      </w:r>
      <w:r>
        <w:rPr>
          <w:rStyle w:val="Emphasis"/>
        </w:rPr>
        <w:t>words</w:t>
      </w:r>
      <w:r>
        <w:rPr/>
        <w:t xml:space="preserve"> about how the world works—especially harsh, transactional ones—made me miserable. My psyche rebels against a world where survival depends on constant hustling.</w:t>
      </w:r>
    </w:p>
    <w:p>
      <w:pPr>
        <w:pStyle w:val="BodyText"/>
        <w:bidi w:val="0"/>
        <w:jc w:val="start"/>
        <w:rPr/>
      </w:pPr>
      <w:r>
        <w:rPr/>
        <w:t>I tested this: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only</w:t>
      </w:r>
      <w:r>
        <w:rPr/>
        <w:t xml:space="preserve"> observe the world and think, </w:t>
      </w:r>
      <w:r>
        <w:rPr>
          <w:rStyle w:val="Emphasis"/>
        </w:rPr>
        <w:t>"This is how it is,"</w:t>
      </w:r>
      <w:r>
        <w:rPr/>
        <w:t xml:space="preserve"> I feel fine.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start </w:t>
      </w:r>
      <w:r>
        <w:rPr>
          <w:rStyle w:val="Emphasis"/>
        </w:rPr>
        <w:t>living by the description</w:t>
      </w:r>
      <w:r>
        <w:rPr/>
        <w:t xml:space="preserve">—if I accept the </w:t>
      </w:r>
      <w:r>
        <w:rPr>
          <w:rStyle w:val="Emphasis"/>
        </w:rPr>
        <w:t>words</w:t>
      </w:r>
      <w:r>
        <w:rPr/>
        <w:t xml:space="preserve"> as truth—then anger, frustration, and despair creep in. </w:t>
      </w:r>
    </w:p>
    <w:p>
      <w:pPr>
        <w:pStyle w:val="BodyText"/>
        <w:bidi w:val="0"/>
        <w:jc w:val="start"/>
        <w:rPr/>
      </w:pPr>
      <w:r>
        <w:rPr/>
        <w:t>Even a small disruption (like someone interfering with my plans) triggered irritation. That’s how deeply words affect 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Rejecting Belief in Observations</w:t>
      </w:r>
    </w:p>
    <w:p>
      <w:pPr>
        <w:pStyle w:val="BodyText"/>
        <w:bidi w:val="0"/>
        <w:jc w:val="start"/>
        <w:rPr/>
      </w:pPr>
      <w:r>
        <w:rPr/>
        <w:t>So I realized: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Yes, I </w:t>
      </w:r>
      <w:r>
        <w:rPr>
          <w:rStyle w:val="Emphasis"/>
        </w:rPr>
        <w:t>see</w:t>
      </w:r>
      <w:r>
        <w:rPr/>
        <w:t xml:space="preserve"> a world structured a certain way.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 </w:t>
      </w:r>
      <w:r>
        <w:rPr>
          <w:rStyle w:val="Emphasis"/>
        </w:rPr>
        <w:t>cannot</w:t>
      </w:r>
      <w:r>
        <w:rPr/>
        <w:t xml:space="preserve"> believe in what I see.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observations might have </w:t>
      </w:r>
      <w:r>
        <w:rPr>
          <w:rStyle w:val="Emphasis"/>
        </w:rPr>
        <w:t>no connection to reality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If I accept that my observations are just </w:t>
      </w:r>
      <w:r>
        <w:rPr>
          <w:rStyle w:val="Emphasis"/>
        </w:rPr>
        <w:t>observations</w:t>
      </w:r>
      <w:r>
        <w:rPr/>
        <w:t xml:space="preserve">—not truth—then it doesn’t matter how the world </w:t>
      </w:r>
      <w:r>
        <w:rPr>
          <w:rStyle w:val="Emphasis"/>
        </w:rPr>
        <w:t>seems</w:t>
      </w:r>
      <w:r>
        <w:rPr/>
        <w:t xml:space="preserve"> to work. I don’t need to engage with that question at all.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br/>
      </w:r>
      <w:r>
        <w:rPr>
          <w:rStyle w:val="Emphasis"/>
        </w:rPr>
        <w:t>"I don’t care how the world is structured because I can’t prove my observations reflect reality. Therefore, I won’t think about it. I won’t believe in it."</w:t>
      </w:r>
    </w:p>
    <w:p>
      <w:pPr>
        <w:pStyle w:val="BodyText"/>
        <w:bidi w:val="0"/>
        <w:jc w:val="start"/>
        <w:rPr/>
      </w:pPr>
      <w:r>
        <w:rPr/>
        <w:t xml:space="preserve">This frees me. If I don’t believe in my observations, I don’t slide into believing in the </w:t>
      </w:r>
      <w:r>
        <w:rPr>
          <w:rStyle w:val="Emphasis"/>
        </w:rPr>
        <w:t>words</w:t>
      </w:r>
      <w:r>
        <w:rPr/>
        <w:t xml:space="preserve"> that describe them—and I avoid the suffering those words bring.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I Don’t Care About Monetizing My Recordings</w:t>
      </w:r>
    </w:p>
    <w:p>
      <w:pPr>
        <w:pStyle w:val="BodyText"/>
        <w:bidi w:val="0"/>
        <w:jc w:val="start"/>
        <w:rPr/>
      </w:pPr>
      <w:r>
        <w:rPr/>
        <w:t>People ask:</w:t>
        <w:br/>
      </w:r>
      <w:r>
        <w:rPr>
          <w:rStyle w:val="Emphasis"/>
        </w:rPr>
        <w:t>"Why don’t you want to earn money from your work? You could help others and profit from it!"</w:t>
      </w:r>
    </w:p>
    <w:p>
      <w:pPr>
        <w:pStyle w:val="BodyText"/>
        <w:bidi w:val="0"/>
        <w:jc w:val="start"/>
        <w:rPr/>
      </w:pPr>
      <w:r>
        <w:rPr/>
        <w:t>But here’s the truth: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past words are meaningless to me now.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spent years recording thoughts, but those words </w:t>
      </w:r>
      <w:r>
        <w:rPr>
          <w:rStyle w:val="Emphasis"/>
        </w:rPr>
        <w:t>don’t lead anywhere</w:t>
      </w:r>
      <w:r>
        <w:rPr/>
        <w:t xml:space="preserve">. They describe observations that changed me—but the </w:t>
      </w:r>
      <w:r>
        <w:rPr>
          <w:rStyle w:val="Emphasis"/>
        </w:rPr>
        <w:t>words themselves</w:t>
      </w:r>
      <w:r>
        <w:rPr/>
        <w:t xml:space="preserve"> are just garbage.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</w:t>
      </w:r>
      <w:r>
        <w:rPr>
          <w:rStyle w:val="Emphasis"/>
        </w:rPr>
        <w:t>experience</w:t>
      </w:r>
      <w:r>
        <w:rPr/>
        <w:t xml:space="preserve"> of observing mattered; the </w:t>
      </w:r>
      <w:r>
        <w:rPr>
          <w:rStyle w:val="Emphasis"/>
        </w:rPr>
        <w:t>description</w:t>
      </w:r>
      <w:r>
        <w:rPr/>
        <w:t xml:space="preserve"> doesn’t.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Money doesn’t motivate me.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care about wealth. I care about </w:t>
      </w:r>
      <w:r>
        <w:rPr>
          <w:rStyle w:val="Emphasis"/>
        </w:rPr>
        <w:t>interesting work</w:t>
      </w:r>
      <w:r>
        <w:rPr/>
        <w:t xml:space="preserve">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I’d rather flip burgers at McDonald’s than sell my old recordings because </w:t>
      </w:r>
      <w:r>
        <w:rPr>
          <w:rStyle w:val="Emphasis"/>
        </w:rPr>
        <w:t>flipping burgers</w:t>
      </w:r>
      <w:r>
        <w:rPr/>
        <w:t xml:space="preserve"> might actually engage me.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Helping others isn’t my goal.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Even if my words could improve lives, I have </w:t>
      </w:r>
      <w:r>
        <w:rPr>
          <w:rStyle w:val="Emphasis"/>
        </w:rPr>
        <w:t>no interest</w:t>
      </w:r>
      <w:r>
        <w:rPr/>
        <w:t xml:space="preserve"> in that.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want to "sell" something I see as trash just because it has perceived value to others.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can’t force desire.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can’t </w:t>
      </w:r>
      <w:r>
        <w:rPr>
          <w:rStyle w:val="Emphasis"/>
        </w:rPr>
        <w:t>choose</w:t>
      </w:r>
      <w:r>
        <w:rPr/>
        <w:t xml:space="preserve"> to want money. My brain simply doesn’t crave it.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Any attempt to "convince" myself to monetize feels artificial—like creating a fake guide for how to live.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Old vs. New Self</w:t>
      </w:r>
    </w:p>
    <w:p>
      <w:pPr>
        <w:pStyle w:val="BodyText"/>
        <w:bidi w:val="0"/>
        <w:jc w:val="start"/>
        <w:rPr/>
      </w:pPr>
      <w:r>
        <w:rPr/>
        <w:t>I used to want money, survival, pleasure. But now?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</w:t>
      </w:r>
      <w:r>
        <w:rPr>
          <w:rStyle w:val="Emphasis"/>
        </w:rPr>
        <w:t>past self</w:t>
      </w:r>
      <w:r>
        <w:rPr/>
        <w:t xml:space="preserve"> was built on illusions.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</w:t>
      </w:r>
      <w:r>
        <w:rPr>
          <w:rStyle w:val="Emphasis"/>
        </w:rPr>
        <w:t>current self</w:t>
      </w:r>
      <w:r>
        <w:rPr/>
        <w:t xml:space="preserve"> sees life without those illusions.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what if I’m wrong?</w:t>
      </w:r>
      <w:r>
        <w:rPr/>
        <w:br/>
        <w:t xml:space="preserve">What if the </w:t>
      </w:r>
      <w:r>
        <w:rPr>
          <w:rStyle w:val="Emphasis"/>
        </w:rPr>
        <w:t>new</w:t>
      </w:r>
      <w:r>
        <w:rPr/>
        <w:t xml:space="preserve"> me is the mistake, and the </w:t>
      </w:r>
      <w:r>
        <w:rPr>
          <w:rStyle w:val="Emphasis"/>
        </w:rPr>
        <w:t>old</w:t>
      </w:r>
      <w:r>
        <w:rPr/>
        <w:t xml:space="preserve"> me had it right?</w:t>
        <w:br/>
        <w:t xml:space="preserve">That doubt lingers. It’s why I hesitate to publish everything instantly—why I still </w:t>
      </w:r>
      <w:r>
        <w:rPr>
          <w:rStyle w:val="Emphasis"/>
        </w:rPr>
        <w:t>question</w:t>
      </w:r>
      <w:r>
        <w:rPr/>
        <w:t xml:space="preserve"> instead of acting decisively.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Dead End of Self-Manipulation</w:t>
      </w:r>
    </w:p>
    <w:p>
      <w:pPr>
        <w:pStyle w:val="BodyText"/>
        <w:bidi w:val="0"/>
        <w:jc w:val="start"/>
        <w:rPr/>
      </w:pPr>
      <w:r>
        <w:rPr/>
        <w:t>I’ve spent a week trying to force a desire to monetize. I’ve searched for words, concepts, or "guides" that could trick me into wanting this.</w:t>
      </w:r>
    </w:p>
    <w:p>
      <w:pPr>
        <w:pStyle w:val="BodyText"/>
        <w:bidi w:val="0"/>
        <w:jc w:val="start"/>
        <w:rPr/>
      </w:pPr>
      <w:r>
        <w:rPr/>
        <w:t>But it’s useless.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I’ve been here before. I know how to manipulate my own mind with descriptions.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this time, I see the cycle: </w:t>
      </w:r>
      <w:r>
        <w:rPr>
          <w:rStyle w:val="Strong"/>
        </w:rPr>
        <w:t>Belief in observations → Belief in words → Suffering.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There’s no new path here. Only the same old trap.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Way Forward</w:t>
      </w:r>
    </w:p>
    <w:p>
      <w:pPr>
        <w:pStyle w:val="BodyText"/>
        <w:bidi w:val="0"/>
        <w:jc w:val="start"/>
        <w:rPr/>
      </w:pPr>
      <w:r>
        <w:rPr/>
        <w:t>After all this, I’ve concluded: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will publish my work for free.</w:t>
      </w:r>
      <w:r>
        <w:rPr/>
        <w:t xml:space="preserve"> There’s no other option—I can’t force myself to care about monetization.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I’ll discuss it with others first.</w:t>
      </w:r>
      <w:r>
        <w:rPr/>
        <w:t xml:space="preserve"> Not to seek validation, but to hear perspectives before acting.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I’ll accept my disinterest.</w:t>
      </w:r>
      <w:r>
        <w:rPr/>
        <w:t xml:space="preserve"> If programming excites me and my recordings don’t, that’s fine. I don’t need to justify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"A fool never doubts. But I’m not a fool—I question, and that’s why I can’t just ‘decide’ to want this. The only honest move is to act as I am, without force."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907</Words>
  <Characters>4185</Characters>
  <CharactersWithSpaces>5012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2026-03-22T19:07:03Z</dcterms:created>
  <dc:creator/>
  <dc:description/>
  <dc:language>ru-RU</dc:language>
  <cp:lastModifiedBy/>
  <dcterms:modified xsi:type="dcterms:W3CDTF">2026-03-22T19:07:04Z</dcterms:modified>
  <cp:revision>2</cp:revision>
  <dc:subject/>
  <dc:title>Calibri</dc:title>
</cp:coreProperties>
</file>